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4" w:rsidRPr="008B13BD" w:rsidRDefault="00A02C84" w:rsidP="00A02C84">
      <w:pPr>
        <w:shd w:val="clear" w:color="auto" w:fill="FFFFFF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13BD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8B1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proofErr w:type="gramStart"/>
      <w:r w:rsidRPr="008B13B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B13BD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3BD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</w:p>
    <w:p w:rsidR="00A02C84" w:rsidRPr="008B13BD" w:rsidRDefault="00A02C84" w:rsidP="00A02C84">
      <w:pPr>
        <w:shd w:val="clear" w:color="auto" w:fill="FFFFFF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B13BD">
        <w:rPr>
          <w:rFonts w:ascii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B13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 </w:t>
      </w:r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3BD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жовт</w:t>
      </w:r>
      <w:r w:rsidRPr="008B13BD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8B13BD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B13BD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A02C84" w:rsidRDefault="00A02C84" w:rsidP="00A02C84">
      <w:pPr>
        <w:tabs>
          <w:tab w:val="left" w:pos="4395"/>
          <w:tab w:val="left" w:pos="4536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B13BD">
        <w:rPr>
          <w:rFonts w:ascii="Times New Roman" w:hAnsi="Times New Roman" w:cs="Times New Roman"/>
          <w:color w:val="000000"/>
          <w:sz w:val="28"/>
          <w:szCs w:val="28"/>
        </w:rPr>
        <w:t>«Про</w:t>
      </w:r>
      <w:r w:rsidRPr="00B97303">
        <w:rPr>
          <w:sz w:val="28"/>
          <w:szCs w:val="28"/>
          <w:lang w:val="uk-UA"/>
        </w:rPr>
        <w:t xml:space="preserve"> </w:t>
      </w:r>
      <w:r w:rsidRPr="00B97303">
        <w:rPr>
          <w:rFonts w:ascii="Times New Roman" w:hAnsi="Times New Roman" w:cs="Times New Roman"/>
          <w:sz w:val="28"/>
          <w:szCs w:val="28"/>
          <w:lang w:val="uk-UA"/>
        </w:rPr>
        <w:t>звіт робочої групи</w:t>
      </w:r>
      <w:r w:rsidRPr="00A02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питання   </w:t>
      </w:r>
    </w:p>
    <w:p w:rsidR="00A02C84" w:rsidRDefault="00A02C84" w:rsidP="00A02C84">
      <w:pPr>
        <w:tabs>
          <w:tab w:val="left" w:pos="4395"/>
          <w:tab w:val="left" w:pos="4536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вивчення ситуації, що склалася на</w:t>
      </w:r>
    </w:p>
    <w:p w:rsidR="00A02C84" w:rsidRDefault="00A02C84" w:rsidP="00A02C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дільниці  по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видобутку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</w:p>
    <w:p w:rsidR="00A02C84" w:rsidRPr="009F655A" w:rsidRDefault="00A02C84" w:rsidP="00A02C8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переробці торфу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2C84" w:rsidRPr="008B13BD" w:rsidRDefault="00A02C84" w:rsidP="00A02C84">
      <w:pPr>
        <w:spacing w:after="0" w:line="240" w:lineRule="auto"/>
        <w:ind w:left="4536" w:hanging="36"/>
        <w:rPr>
          <w:rFonts w:ascii="Times New Roman" w:hAnsi="Times New Roman" w:cs="Times New Roman"/>
          <w:sz w:val="28"/>
          <w:szCs w:val="28"/>
          <w:lang w:val="uk-UA"/>
        </w:rPr>
      </w:pPr>
    </w:p>
    <w:p w:rsidR="00E14EE2" w:rsidRDefault="00E14EE2" w:rsidP="00E14E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7EFC" w:rsidRPr="00A02C84" w:rsidRDefault="003A1830" w:rsidP="00257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C84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257EFC" w:rsidRPr="00A02C84" w:rsidRDefault="003A1830" w:rsidP="00257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робочої групи з питання вивчення ситуації, що склалася </w:t>
      </w:r>
      <w:r w:rsidR="004C77D3" w:rsidRPr="00A02C84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</w:p>
    <w:p w:rsidR="003A1830" w:rsidRPr="00A02C84" w:rsidRDefault="0046133F" w:rsidP="00257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2C84">
        <w:rPr>
          <w:rFonts w:ascii="Times New Roman" w:hAnsi="Times New Roman" w:cs="Times New Roman"/>
          <w:b/>
          <w:sz w:val="28"/>
          <w:szCs w:val="28"/>
          <w:lang w:val="uk-UA"/>
        </w:rPr>
        <w:t>Смолинській</w:t>
      </w:r>
      <w:proofErr w:type="spellEnd"/>
      <w:r w:rsidRP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дільниці  по</w:t>
      </w:r>
      <w:r w:rsidR="00A24C07" w:rsidRP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видобутку</w:t>
      </w:r>
      <w:r w:rsidRP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переробці</w:t>
      </w:r>
      <w:r w:rsid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торфу </w:t>
      </w:r>
      <w:proofErr w:type="spellStart"/>
      <w:r w:rsidR="00A02C84"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  <w:r w:rsidR="00A02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A02C84">
        <w:rPr>
          <w:rFonts w:ascii="Times New Roman" w:hAnsi="Times New Roman" w:cs="Times New Roman"/>
          <w:b/>
          <w:sz w:val="28"/>
          <w:szCs w:val="28"/>
          <w:lang w:val="uk-UA"/>
        </w:rPr>
        <w:t>Чернігівторф</w:t>
      </w:r>
      <w:proofErr w:type="spellEnd"/>
      <w:r w:rsidR="00A02C8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4EE2" w:rsidRPr="009F655A" w:rsidRDefault="00E14EE2" w:rsidP="00E14E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7EFC" w:rsidRPr="009F655A" w:rsidRDefault="00257EFC" w:rsidP="002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рішенням Чернігівської районної ради від 16 лютого 2016 року з метою проведення аналізу 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>ситуації, яка</w:t>
      </w:r>
      <w:r w:rsidR="006B524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склалася на</w:t>
      </w:r>
      <w:r w:rsidR="006B524A" w:rsidRPr="009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133F">
        <w:rPr>
          <w:rFonts w:ascii="Times New Roman" w:hAnsi="Times New Roman" w:cs="Times New Roman"/>
          <w:sz w:val="28"/>
          <w:szCs w:val="28"/>
          <w:lang w:val="uk-UA"/>
        </w:rPr>
        <w:t>Смолинській</w:t>
      </w:r>
      <w:proofErr w:type="spellEnd"/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дільниці по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видобутку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та переробці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торфу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C4" w:rsidRPr="009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соціального загострення ситуації в колективі через затримку виплати заробітної плати, що спонукає працюючих до </w:t>
      </w:r>
      <w:proofErr w:type="spellStart"/>
      <w:r w:rsidR="00DE77C4" w:rsidRPr="009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протестних</w:t>
      </w:r>
      <w:proofErr w:type="spellEnd"/>
      <w:r w:rsidR="00DE77C4" w:rsidRPr="009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дій,</w:t>
      </w:r>
      <w:r w:rsidRPr="009F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та вивчення ситуації на місці</w:t>
      </w:r>
      <w:r w:rsidR="006B524A" w:rsidRPr="009F655A">
        <w:rPr>
          <w:rFonts w:ascii="Times New Roman" w:hAnsi="Times New Roman" w:cs="Times New Roman"/>
          <w:sz w:val="28"/>
          <w:szCs w:val="28"/>
          <w:lang w:val="uk-UA"/>
        </w:rPr>
        <w:t>, створено робочу групу</w:t>
      </w:r>
      <w:r w:rsidR="00864624" w:rsidRPr="009F6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524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4624" w:rsidRPr="009F655A" w:rsidRDefault="00864624" w:rsidP="0086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624" w:rsidRPr="009F655A" w:rsidRDefault="00864624" w:rsidP="0086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Робоча група у складі:</w:t>
      </w:r>
    </w:p>
    <w:p w:rsidR="00864624" w:rsidRPr="009F655A" w:rsidRDefault="00864624" w:rsidP="00DE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624" w:rsidRPr="009F655A" w:rsidRDefault="00864624" w:rsidP="0086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Поліщук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  <w:t>- заступник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голови Чернігівської районної 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64624" w:rsidRPr="009F655A" w:rsidRDefault="00FF6EEB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Пономаренка</w:t>
      </w:r>
      <w:r w:rsidR="0086462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  <w:r w:rsidR="00864624" w:rsidRPr="009F655A">
        <w:rPr>
          <w:rFonts w:ascii="Times New Roman" w:hAnsi="Times New Roman" w:cs="Times New Roman"/>
          <w:sz w:val="28"/>
          <w:szCs w:val="28"/>
          <w:lang w:val="uk-UA"/>
        </w:rPr>
        <w:tab/>
        <w:t>- депутат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462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районної ради, голови</w:t>
      </w:r>
      <w:r w:rsidR="00A42CC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бюджету, інвестицій та соціально-економічного розвитку </w:t>
      </w:r>
    </w:p>
    <w:p w:rsidR="00A42CC6" w:rsidRPr="009F655A" w:rsidRDefault="00FF6EEB" w:rsidP="00DE77C4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A42CC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 w:rsidR="00A42CC6" w:rsidRPr="009F655A">
        <w:rPr>
          <w:rFonts w:ascii="Times New Roman" w:hAnsi="Times New Roman" w:cs="Times New Roman"/>
          <w:sz w:val="28"/>
          <w:szCs w:val="28"/>
          <w:lang w:val="uk-UA"/>
        </w:rPr>
        <w:tab/>
        <w:t>- депутат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2CC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районної ради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бюджету, інвестицій та соціально-економічного розвитку</w:t>
      </w:r>
    </w:p>
    <w:p w:rsidR="003B2D1B" w:rsidRPr="009F655A" w:rsidRDefault="00A42CC6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Мацерук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Л.Т.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>- депутат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районної ради, член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бюджету, інвестицій та соціально-економічного розвитку</w:t>
      </w:r>
    </w:p>
    <w:p w:rsidR="00A42CC6" w:rsidRPr="009F655A" w:rsidRDefault="00A42CC6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Огієнко В.В.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  <w:t>- депутат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районної ради,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 комунальної власності, житлово-комунального господарства, транспорту та інфраструктури</w:t>
      </w:r>
    </w:p>
    <w:p w:rsidR="003B2D1B" w:rsidRPr="009F655A" w:rsidRDefault="00FF6EEB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Власенка</w:t>
      </w:r>
      <w:proofErr w:type="spellEnd"/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Г.Г.</w:t>
      </w:r>
      <w:r w:rsidR="00DE77C4" w:rsidRPr="009F65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>- депутат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районної ради, член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 постійної комісії з питань комунальної власності, житлово-комунального господарства, транспорту та інфраструктури</w:t>
      </w:r>
    </w:p>
    <w:p w:rsidR="003B2D1B" w:rsidRPr="009F655A" w:rsidRDefault="003B2D1B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Репех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ab/>
        <w:t>- депутат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районної ради, член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земельних відносин, екології та агропромислового розвитку</w:t>
      </w:r>
    </w:p>
    <w:p w:rsidR="00D453B7" w:rsidRPr="009F655A" w:rsidRDefault="00FF6EEB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Шацького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ab/>
        <w:t>- радник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D1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голови Чернігівської районної ради</w:t>
      </w:r>
    </w:p>
    <w:p w:rsidR="002C3366" w:rsidRPr="009F655A" w:rsidRDefault="002C3366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D1B" w:rsidRPr="009F655A" w:rsidRDefault="00AC1D3A" w:rsidP="002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за період</w:t>
      </w:r>
      <w:r w:rsidR="002C336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 лютого по вересень 2016 року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здійснила</w:t>
      </w:r>
      <w:r w:rsidR="002C336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DAE" w:rsidRPr="009F655A">
        <w:rPr>
          <w:rFonts w:ascii="Times New Roman" w:hAnsi="Times New Roman" w:cs="Times New Roman"/>
          <w:sz w:val="28"/>
          <w:szCs w:val="28"/>
          <w:lang w:val="uk-UA"/>
        </w:rPr>
        <w:t>наступну роботу:</w:t>
      </w:r>
    </w:p>
    <w:p w:rsidR="003B2D1B" w:rsidRPr="009F655A" w:rsidRDefault="003B2D1B" w:rsidP="003B2D1B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999" w:rsidRPr="009F655A" w:rsidRDefault="00CC5999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засідання робочої групи щодо діяльності </w:t>
      </w:r>
      <w:proofErr w:type="spellStart"/>
      <w:r w:rsidR="0046133F">
        <w:rPr>
          <w:rFonts w:ascii="Times New Roman" w:hAnsi="Times New Roman" w:cs="Times New Roman"/>
          <w:sz w:val="28"/>
          <w:szCs w:val="28"/>
          <w:lang w:val="uk-UA"/>
        </w:rPr>
        <w:t>Смолинської</w:t>
      </w:r>
      <w:proofErr w:type="spellEnd"/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дільниці по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видобутку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та переробці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торфу 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засідання </w:t>
      </w:r>
      <w:r w:rsidR="004C77D3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стабілізації роботи підприємства рекомендовано погодити призначення на посаду директора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Арвахі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Вільямовича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>. Відповідного листа направлено Міністерству енергетики та вугільної промисловості України 18.04.2016 року вих. № 1-01/464 (лист та протокол  засідання робочої групи додаються).</w:t>
      </w:r>
    </w:p>
    <w:p w:rsidR="00C42DAE" w:rsidRPr="009F655A" w:rsidRDefault="00AC1D3A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Депутатами районної ради Поліщуком В.А., Огієнко В.В.</w:t>
      </w:r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F6EEB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представниками трудового колективу </w:t>
      </w:r>
      <w:proofErr w:type="spellStart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Смолинської</w:t>
      </w:r>
      <w:proofErr w:type="spellEnd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дільниці </w:t>
      </w:r>
      <w:proofErr w:type="spellStart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2DAE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робочі поїздки до Міністерства енергетики та вугільної промисловості України в </w:t>
      </w:r>
      <w:proofErr w:type="spellStart"/>
      <w:r w:rsidR="00C42DAE" w:rsidRPr="009F655A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proofErr w:type="spellEnd"/>
      <w:r w:rsidR="00C42DAE" w:rsidRPr="009F65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2DAE" w:rsidRPr="009F655A" w:rsidRDefault="00C42DAE" w:rsidP="00D9711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мета першої поїздки – отримання можливості бути присутніми на засіданнях конкурсної комісії </w:t>
      </w:r>
      <w:r w:rsidR="00ED13AA" w:rsidRPr="009F655A">
        <w:rPr>
          <w:rFonts w:ascii="Times New Roman" w:hAnsi="Times New Roman" w:cs="Times New Roman"/>
          <w:sz w:val="28"/>
          <w:szCs w:val="28"/>
          <w:lang w:val="uk-UA"/>
        </w:rPr>
        <w:t>по визначенню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 </w:t>
      </w:r>
      <w:r w:rsidR="00373ACD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052F60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Черінігвторф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42DAE" w:rsidRPr="009F655A" w:rsidRDefault="00052F60" w:rsidP="00D9711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друга поїздка – Поліщук В.А., Огієнко В.В.,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Страхов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А.Л. (начальник дільниці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по видобутку та п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ереробці торфу 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с.Смолин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) прийняли участь в першому засіданні конкурсної комісії у Міністерстві енергетики та вугільної промисловості України, на якому було представлено та обговорено 5 </w:t>
      </w:r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претендентів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директора. Представниками робочої групи та </w:t>
      </w:r>
      <w:r w:rsidR="00373ACD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було висловлено чітку позицію щодо представлених кандидатур.</w:t>
      </w:r>
    </w:p>
    <w:p w:rsidR="00052F60" w:rsidRPr="009F655A" w:rsidRDefault="00ED13AA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Проведено прес-конференцію</w:t>
      </w:r>
      <w:r w:rsidR="0011245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220" w:rsidRPr="009F655A">
        <w:rPr>
          <w:rFonts w:ascii="Times New Roman" w:hAnsi="Times New Roman" w:cs="Times New Roman"/>
          <w:sz w:val="28"/>
          <w:szCs w:val="28"/>
          <w:lang w:val="uk-UA"/>
        </w:rPr>
        <w:t>заводчан та керівництва первинної профспілки  по  підведенню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 </w:t>
      </w:r>
      <w:r w:rsidR="00FC3220" w:rsidRPr="009F655A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та результатам конкурсу на посаду директора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1245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з запрошенням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представників громадськості, друкованих та телевізійних ЗМІ.</w:t>
      </w:r>
      <w:r w:rsidR="0011245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3220" w:rsidRPr="009F655A" w:rsidRDefault="00FC3220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За ін</w:t>
      </w:r>
      <w:r w:rsidR="005E1735" w:rsidRPr="009F655A">
        <w:rPr>
          <w:rFonts w:ascii="Times New Roman" w:hAnsi="Times New Roman" w:cs="Times New Roman"/>
          <w:sz w:val="28"/>
          <w:szCs w:val="28"/>
          <w:lang w:val="uk-UA"/>
        </w:rPr>
        <w:t>іціативи Огієнко В.В. направлено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листи директору</w:t>
      </w:r>
      <w:r w:rsidR="002B3FED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концерну «Укрторф» та Міністерству енергетики та вугільної промисловості щодо невдоволення результатами конкурсу.</w:t>
      </w:r>
    </w:p>
    <w:p w:rsidR="00BC2932" w:rsidRPr="009F655A" w:rsidRDefault="002805DC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За ініціативи</w:t>
      </w:r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Міністра енергетики та вугільної промисловості України  </w:t>
      </w:r>
      <w:proofErr w:type="spellStart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Лабоженка</w:t>
      </w:r>
      <w:proofErr w:type="spellEnd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Д.Б.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зустріч – примирення між представником трудового колективу, головою первинної профспілки  Огієнко В.В. та</w:t>
      </w:r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конкурсу – </w:t>
      </w:r>
      <w:proofErr w:type="spellStart"/>
      <w:r w:rsidR="00BC2932" w:rsidRPr="009F655A">
        <w:rPr>
          <w:rFonts w:ascii="Times New Roman" w:hAnsi="Times New Roman" w:cs="Times New Roman"/>
          <w:sz w:val="28"/>
          <w:szCs w:val="28"/>
          <w:lang w:val="uk-UA"/>
        </w:rPr>
        <w:t>Потапенком</w:t>
      </w:r>
      <w:proofErr w:type="spellEnd"/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В.І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 цій зустрічі</w:t>
      </w:r>
      <w:r w:rsidR="008F772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озвучено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723" w:rsidRPr="009F655A">
        <w:rPr>
          <w:rFonts w:ascii="Times New Roman" w:hAnsi="Times New Roman" w:cs="Times New Roman"/>
          <w:sz w:val="28"/>
          <w:szCs w:val="28"/>
          <w:lang w:val="uk-UA"/>
        </w:rPr>
        <w:t>позиц</w:t>
      </w:r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ію працівників 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Смолинської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дільниці 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A24C07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772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подальшого функціонування підприємства</w:t>
      </w:r>
      <w:r w:rsidR="008F772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73AC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8F772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новопризначеного керівника.</w:t>
      </w:r>
    </w:p>
    <w:p w:rsidR="00CD6CE0" w:rsidRPr="009F655A" w:rsidRDefault="00CD6CE0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направлено листа голові Чернігівської ОДА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Кул</w:t>
      </w:r>
      <w:r w:rsidR="00373A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чу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Валерію Петровичу</w:t>
      </w:r>
      <w:r w:rsidR="003B31D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дозволу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31D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75 га землі торфовища.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За результатами роботи отримано позитивний висновок.</w:t>
      </w:r>
    </w:p>
    <w:p w:rsidR="003B31D2" w:rsidRPr="009F655A" w:rsidRDefault="003B31D2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Розіслано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листи на електронні адреси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373ACD">
        <w:rPr>
          <w:rFonts w:ascii="Times New Roman" w:hAnsi="Times New Roman" w:cs="Times New Roman"/>
          <w:sz w:val="28"/>
          <w:szCs w:val="28"/>
          <w:lang w:val="uk-UA"/>
        </w:rPr>
        <w:t xml:space="preserve"> народних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України з проханням сприяння зняття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заводу з приватизації.</w:t>
      </w:r>
    </w:p>
    <w:p w:rsidR="006C13C9" w:rsidRPr="009F655A" w:rsidRDefault="006C13C9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зборах</w:t>
      </w:r>
      <w:r w:rsidR="003B31D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директорів та профспілок торф’яної промисловості Укр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аїни, що проходив на Волині, бра</w:t>
      </w:r>
      <w:r w:rsidR="003B31D2" w:rsidRPr="009F655A">
        <w:rPr>
          <w:rFonts w:ascii="Times New Roman" w:hAnsi="Times New Roman" w:cs="Times New Roman"/>
          <w:sz w:val="28"/>
          <w:szCs w:val="28"/>
          <w:lang w:val="uk-UA"/>
        </w:rPr>
        <w:t>ла участь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районної ради</w:t>
      </w:r>
      <w:r w:rsidR="003B31D2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Огієнко В.В.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, яка поставила</w:t>
      </w:r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представникам Міністерства енергетики та вугільної промисловості і Де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ржавного концерну «Укрторф» стосовно надання </w:t>
      </w:r>
      <w:proofErr w:type="spellStart"/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>Смолинській</w:t>
      </w:r>
      <w:proofErr w:type="spellEnd"/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дільниці</w:t>
      </w:r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статусу юридичної особи, затвердження директором </w:t>
      </w:r>
      <w:proofErr w:type="spellStart"/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>» Бондаренка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 w:rsidR="00257AA4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та переведен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A352CA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власно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>сті Чернігівської районної ради.</w:t>
      </w:r>
    </w:p>
    <w:p w:rsidR="00246BE1" w:rsidRPr="009F655A" w:rsidRDefault="00EA006A" w:rsidP="00D9711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лист </w:t>
      </w:r>
      <w:r w:rsidR="00BC6AF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Міністру енергетики та вугільної промисловості України </w:t>
      </w:r>
      <w:proofErr w:type="spellStart"/>
      <w:r w:rsidR="00BC6AF5" w:rsidRPr="009F655A"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 w:rsidR="00BC6AF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І.С. вих. № 01-1/629 від 15.06.20</w:t>
      </w:r>
      <w:r w:rsidR="006C13C9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16 року щодо 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ситуації яка склалася на підприємстві. </w:t>
      </w:r>
    </w:p>
    <w:p w:rsidR="00246BE1" w:rsidRPr="009F655A" w:rsidRDefault="00246BE1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7C4" w:rsidRPr="009F655A" w:rsidRDefault="00A91F1E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p w:rsidR="00135ED6" w:rsidRPr="009F655A" w:rsidRDefault="005B4097" w:rsidP="00D9711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дільниця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по видобутку та переробці торфу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с.Смолин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працює</w:t>
      </w:r>
      <w:r w:rsidR="00B825A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нарощуючи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обсяги виробництва</w:t>
      </w:r>
      <w:r w:rsidR="00B825A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та реалізації продукції. Порівняно з минулим роком відновлено пошкоджене обладнання та</w:t>
      </w:r>
      <w:r w:rsidR="00135ED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розширено асор</w:t>
      </w:r>
      <w:r w:rsidR="00EE4F1D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тимент продукції </w:t>
      </w:r>
      <w:proofErr w:type="spellStart"/>
      <w:r w:rsidR="00EE4F1D" w:rsidRPr="009F655A">
        <w:rPr>
          <w:rFonts w:ascii="Times New Roman" w:hAnsi="Times New Roman" w:cs="Times New Roman"/>
          <w:sz w:val="28"/>
          <w:szCs w:val="28"/>
          <w:lang w:val="uk-UA"/>
        </w:rPr>
        <w:t>торфопереробки</w:t>
      </w:r>
      <w:proofErr w:type="spellEnd"/>
      <w:r w:rsidR="00EE4F1D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. В порівнянні, якщо за 2015 рік було вироблено 1100 тон торфобрикету то 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>виробляється більше тисячі тон на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місяць. З</w:t>
      </w:r>
      <w:r w:rsidR="00135ED6" w:rsidRPr="009F655A">
        <w:rPr>
          <w:rFonts w:ascii="Times New Roman" w:hAnsi="Times New Roman" w:cs="Times New Roman"/>
          <w:sz w:val="28"/>
          <w:szCs w:val="28"/>
          <w:lang w:val="uk-UA"/>
        </w:rPr>
        <w:t>апущено виробництво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нової продукції -</w:t>
      </w:r>
      <w:r w:rsidR="00135ED6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фрезерного торфу  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>для твердопаливних котелень</w:t>
      </w:r>
      <w:r w:rsidR="00135ED6" w:rsidRPr="009F6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097" w:rsidRPr="009F655A" w:rsidRDefault="00135ED6" w:rsidP="00D9711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На підприємстві стабільно виплачується заробітна</w:t>
      </w:r>
      <w:r w:rsidR="00B825A3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плата. Кількість робітників на даний час збільшилась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з 54 на початок березня 2016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70 чоловік на сьогодні. Заборгованість по заробітній платі минул</w:t>
      </w:r>
      <w:r w:rsidR="00CD6CE0" w:rsidRPr="009F655A">
        <w:rPr>
          <w:rFonts w:ascii="Times New Roman" w:hAnsi="Times New Roman" w:cs="Times New Roman"/>
          <w:sz w:val="28"/>
          <w:szCs w:val="28"/>
          <w:lang w:val="uk-UA"/>
        </w:rPr>
        <w:t>их років зменшилась до ста тисяч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C13C9" w:rsidRPr="009F655A" w:rsidRDefault="00C95DD5" w:rsidP="00D9711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Вирішено питання щодо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передачі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>» земельної ділянки 275 га, яка</w:t>
      </w:r>
      <w:r w:rsidR="0081490C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була незаконно вилучена в 2013 році</w:t>
      </w:r>
      <w:r w:rsidR="00EE4F1D" w:rsidRPr="009F6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13C9" w:rsidRPr="009F655A" w:rsidRDefault="00C95DD5" w:rsidP="00D9711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Колектив дільниці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по видобутку та переробці торфу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с.Смолин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просить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7111" w:rsidRPr="009F655A" w:rsidRDefault="00E773F1" w:rsidP="00D971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продовжити термін дії робочої групи</w:t>
      </w:r>
      <w:r w:rsidR="00D97111" w:rsidRPr="009F65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5DD5" w:rsidRPr="009F655A" w:rsidRDefault="00D97111" w:rsidP="00D9711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5A">
        <w:rPr>
          <w:rFonts w:ascii="Times New Roman" w:hAnsi="Times New Roman" w:cs="Times New Roman"/>
          <w:sz w:val="28"/>
          <w:szCs w:val="28"/>
          <w:lang w:val="uk-UA"/>
        </w:rPr>
        <w:t>направит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>и лист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до Міністерства енергетики та вугільної промисловості </w:t>
      </w:r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proofErr w:type="spellStart"/>
      <w:r w:rsidRPr="009F655A">
        <w:rPr>
          <w:rFonts w:ascii="Times New Roman" w:hAnsi="Times New Roman" w:cs="Times New Roman"/>
          <w:sz w:val="28"/>
          <w:szCs w:val="28"/>
          <w:lang w:val="uk-UA"/>
        </w:rPr>
        <w:t>поверненя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дільниці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46133F" w:rsidRPr="009F65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133F">
        <w:rPr>
          <w:rFonts w:ascii="Times New Roman" w:hAnsi="Times New Roman" w:cs="Times New Roman"/>
          <w:sz w:val="28"/>
          <w:szCs w:val="28"/>
          <w:lang w:val="uk-UA"/>
        </w:rPr>
        <w:t xml:space="preserve"> по видобутку та переробці торфу </w:t>
      </w:r>
      <w:proofErr w:type="spellStart"/>
      <w:r w:rsidR="0046133F">
        <w:rPr>
          <w:rFonts w:ascii="Times New Roman" w:hAnsi="Times New Roman" w:cs="Times New Roman"/>
          <w:sz w:val="28"/>
          <w:szCs w:val="28"/>
          <w:lang w:val="uk-UA"/>
        </w:rPr>
        <w:t>с.Смолин</w:t>
      </w:r>
      <w:proofErr w:type="spellEnd"/>
      <w:r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статусу 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89775D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D3A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75D" w:rsidRPr="009F655A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>Чернігівторф</w:t>
      </w:r>
      <w:proofErr w:type="spellEnd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>Смолинський</w:t>
      </w:r>
      <w:proofErr w:type="spellEnd"/>
      <w:r w:rsidR="00C95DD5" w:rsidRPr="009F655A">
        <w:rPr>
          <w:rFonts w:ascii="Times New Roman" w:hAnsi="Times New Roman" w:cs="Times New Roman"/>
          <w:sz w:val="28"/>
          <w:szCs w:val="28"/>
          <w:lang w:val="uk-UA"/>
        </w:rPr>
        <w:t xml:space="preserve"> торфобрикетний завод з </w:t>
      </w:r>
      <w:r w:rsidR="0089775D" w:rsidRPr="009F655A">
        <w:rPr>
          <w:rFonts w:ascii="Times New Roman" w:hAnsi="Times New Roman" w:cs="Times New Roman"/>
          <w:sz w:val="28"/>
          <w:szCs w:val="28"/>
          <w:lang w:val="uk-UA"/>
        </w:rPr>
        <w:t>окремим розрахунковим рахунком</w:t>
      </w:r>
      <w:r w:rsidR="009648D1" w:rsidRPr="009F6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F1E" w:rsidRPr="009F655A" w:rsidRDefault="00A91F1E" w:rsidP="00D971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111" w:rsidRDefault="00D97111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C84" w:rsidRDefault="00A02C84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A02C84" w:rsidRDefault="00A02C84" w:rsidP="00A42C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</w:t>
      </w:r>
      <w:proofErr w:type="spellEnd"/>
    </w:p>
    <w:sectPr w:rsidR="00A02C84" w:rsidSect="00AE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C64"/>
    <w:multiLevelType w:val="hybridMultilevel"/>
    <w:tmpl w:val="4704F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4467"/>
    <w:multiLevelType w:val="hybridMultilevel"/>
    <w:tmpl w:val="5920951C"/>
    <w:lvl w:ilvl="0" w:tplc="3AF4E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2DA5"/>
    <w:multiLevelType w:val="hybridMultilevel"/>
    <w:tmpl w:val="7EF607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F010401"/>
    <w:multiLevelType w:val="hybridMultilevel"/>
    <w:tmpl w:val="D614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E2"/>
    <w:rsid w:val="00014D0B"/>
    <w:rsid w:val="00052F60"/>
    <w:rsid w:val="000B3024"/>
    <w:rsid w:val="0011245C"/>
    <w:rsid w:val="00116070"/>
    <w:rsid w:val="00135ED6"/>
    <w:rsid w:val="001E4FFD"/>
    <w:rsid w:val="002427CA"/>
    <w:rsid w:val="00246BE1"/>
    <w:rsid w:val="00257AA4"/>
    <w:rsid w:val="00257EFC"/>
    <w:rsid w:val="002606AF"/>
    <w:rsid w:val="002805DC"/>
    <w:rsid w:val="002B3FED"/>
    <w:rsid w:val="002C3366"/>
    <w:rsid w:val="002E6DF2"/>
    <w:rsid w:val="00373ACD"/>
    <w:rsid w:val="00382F2C"/>
    <w:rsid w:val="003A1830"/>
    <w:rsid w:val="003B2D1B"/>
    <w:rsid w:val="003B31D2"/>
    <w:rsid w:val="0046133F"/>
    <w:rsid w:val="004739FD"/>
    <w:rsid w:val="004C77D3"/>
    <w:rsid w:val="005111D5"/>
    <w:rsid w:val="005400E2"/>
    <w:rsid w:val="00556FD3"/>
    <w:rsid w:val="0059151D"/>
    <w:rsid w:val="005B4097"/>
    <w:rsid w:val="005E1735"/>
    <w:rsid w:val="00636F97"/>
    <w:rsid w:val="006B524A"/>
    <w:rsid w:val="006C13C9"/>
    <w:rsid w:val="006E6F75"/>
    <w:rsid w:val="0071631A"/>
    <w:rsid w:val="007906C1"/>
    <w:rsid w:val="007A1B56"/>
    <w:rsid w:val="007F5497"/>
    <w:rsid w:val="0081490C"/>
    <w:rsid w:val="00864624"/>
    <w:rsid w:val="00883CB7"/>
    <w:rsid w:val="0089775D"/>
    <w:rsid w:val="008F4728"/>
    <w:rsid w:val="008F7723"/>
    <w:rsid w:val="00912543"/>
    <w:rsid w:val="009648D1"/>
    <w:rsid w:val="009D717D"/>
    <w:rsid w:val="009F4856"/>
    <w:rsid w:val="009F655A"/>
    <w:rsid w:val="00A02C84"/>
    <w:rsid w:val="00A23464"/>
    <w:rsid w:val="00A24C07"/>
    <w:rsid w:val="00A352CA"/>
    <w:rsid w:val="00A42CC6"/>
    <w:rsid w:val="00A91F1E"/>
    <w:rsid w:val="00AA0F8A"/>
    <w:rsid w:val="00AC1D3A"/>
    <w:rsid w:val="00AE4309"/>
    <w:rsid w:val="00B156FF"/>
    <w:rsid w:val="00B22D59"/>
    <w:rsid w:val="00B35C29"/>
    <w:rsid w:val="00B825A3"/>
    <w:rsid w:val="00BC2932"/>
    <w:rsid w:val="00BC6AF5"/>
    <w:rsid w:val="00BF5624"/>
    <w:rsid w:val="00C15A0B"/>
    <w:rsid w:val="00C42DAE"/>
    <w:rsid w:val="00C531FD"/>
    <w:rsid w:val="00C73382"/>
    <w:rsid w:val="00C90F48"/>
    <w:rsid w:val="00C95DD5"/>
    <w:rsid w:val="00CC0433"/>
    <w:rsid w:val="00CC5999"/>
    <w:rsid w:val="00CD6CE0"/>
    <w:rsid w:val="00D16191"/>
    <w:rsid w:val="00D40DDD"/>
    <w:rsid w:val="00D453B7"/>
    <w:rsid w:val="00D515F1"/>
    <w:rsid w:val="00D90B4B"/>
    <w:rsid w:val="00D97111"/>
    <w:rsid w:val="00DE77C4"/>
    <w:rsid w:val="00E14EE2"/>
    <w:rsid w:val="00E37A6A"/>
    <w:rsid w:val="00E43842"/>
    <w:rsid w:val="00E773F1"/>
    <w:rsid w:val="00EA006A"/>
    <w:rsid w:val="00ED13AA"/>
    <w:rsid w:val="00EE4DBB"/>
    <w:rsid w:val="00EE4F1D"/>
    <w:rsid w:val="00F04432"/>
    <w:rsid w:val="00FA22D3"/>
    <w:rsid w:val="00FC3220"/>
    <w:rsid w:val="00FC7568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5</cp:revision>
  <dcterms:created xsi:type="dcterms:W3CDTF">2016-10-20T06:07:00Z</dcterms:created>
  <dcterms:modified xsi:type="dcterms:W3CDTF">2016-10-21T05:38:00Z</dcterms:modified>
</cp:coreProperties>
</file>